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AE" w:rsidRPr="00817B15" w:rsidRDefault="001907AE" w:rsidP="001907AE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1907AE" w:rsidRPr="00817B15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1907AE" w:rsidRDefault="001907AE" w:rsidP="001907AE">
      <w:pPr>
        <w:spacing w:after="0" w:line="240" w:lineRule="auto"/>
        <w:jc w:val="center"/>
      </w:pPr>
    </w:p>
    <w:p w:rsidR="001907AE" w:rsidRDefault="001907AE" w:rsidP="001907AE">
      <w:pPr>
        <w:spacing w:after="0" w:line="240" w:lineRule="auto"/>
        <w:jc w:val="center"/>
      </w:pPr>
    </w:p>
    <w:p w:rsidR="001907AE" w:rsidRDefault="001907AE" w:rsidP="001907AE">
      <w:pPr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Зам. директора по УВР                                     Директор школы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_______ Лазаренко Е. Е. 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   подпись     ФИО                                                   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1907AE" w:rsidRDefault="001907AE" w:rsidP="001907AE">
      <w:pPr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«Химия» </w:t>
      </w: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9 класса</w:t>
      </w: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1907AE" w:rsidRDefault="001907AE" w:rsidP="001907AE">
      <w:pPr>
        <w:shd w:val="clear" w:color="auto" w:fill="FFFFFF"/>
        <w:tabs>
          <w:tab w:val="left" w:pos="840"/>
        </w:tabs>
        <w:spacing w:after="0" w:line="240" w:lineRule="auto"/>
        <w:ind w:firstLine="5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 результаты освоения учебного предмета.</w:t>
      </w:r>
    </w:p>
    <w:p w:rsidR="001907AE" w:rsidRDefault="001907AE" w:rsidP="001907AE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  <w:r>
        <w:rPr>
          <w:sz w:val="28"/>
          <w:szCs w:val="28"/>
        </w:rPr>
        <w:t xml:space="preserve">Изучение химии в 9 классе основной школы планирует достижение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1907AE" w:rsidRPr="001E4943" w:rsidRDefault="001907AE" w:rsidP="001907AE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b/>
          <w:sz w:val="28"/>
          <w:szCs w:val="28"/>
        </w:rPr>
      </w:pPr>
      <w:r w:rsidRPr="001E4943">
        <w:rPr>
          <w:b/>
          <w:sz w:val="28"/>
          <w:szCs w:val="28"/>
        </w:rPr>
        <w:t>Личностные результаты:</w:t>
      </w:r>
    </w:p>
    <w:p w:rsidR="001907AE" w:rsidRDefault="001907AE" w:rsidP="001907AE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гражданская идентичность, патриотизм, чувство гордости за российскую химическую науку, гуманизм;</w:t>
      </w:r>
    </w:p>
    <w:p w:rsidR="001907AE" w:rsidRDefault="001907AE" w:rsidP="001907AE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ответственное отношение к труду, целеустремлённость, самостоятельность в приобретении новых знаний и умений, навыки самоконтроля и самооценки;</w:t>
      </w:r>
    </w:p>
    <w:p w:rsidR="001907AE" w:rsidRDefault="001907AE" w:rsidP="001907AE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1907AE" w:rsidRDefault="001907AE" w:rsidP="001907AE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понимание и принятие правил здорового и безопасного образа жизни.</w:t>
      </w:r>
    </w:p>
    <w:p w:rsidR="001907AE" w:rsidRDefault="001907AE" w:rsidP="001907AE">
      <w:pPr>
        <w:shd w:val="clear" w:color="auto" w:fill="FFFFFF"/>
        <w:tabs>
          <w:tab w:val="left" w:pos="84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spellStart"/>
      <w:r w:rsidRPr="001E4943">
        <w:rPr>
          <w:b/>
          <w:sz w:val="28"/>
          <w:szCs w:val="28"/>
        </w:rPr>
        <w:t>Метапредметные</w:t>
      </w:r>
      <w:proofErr w:type="spellEnd"/>
      <w:r w:rsidRPr="001E4943">
        <w:rPr>
          <w:b/>
          <w:sz w:val="28"/>
          <w:szCs w:val="28"/>
        </w:rPr>
        <w:t xml:space="preserve"> результаты:</w:t>
      </w:r>
    </w:p>
    <w:p w:rsidR="001907AE" w:rsidRDefault="001907AE" w:rsidP="001907AE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1E4943">
        <w:rPr>
          <w:sz w:val="28"/>
          <w:szCs w:val="28"/>
        </w:rPr>
        <w:t>владение универсальными естес</w:t>
      </w:r>
      <w:r>
        <w:rPr>
          <w:sz w:val="28"/>
          <w:szCs w:val="28"/>
        </w:rPr>
        <w:t>твенно</w:t>
      </w:r>
      <w:r w:rsidRPr="001E4943">
        <w:rPr>
          <w:sz w:val="28"/>
          <w:szCs w:val="28"/>
        </w:rPr>
        <w:t>научными способами деятельности – наблюдение</w:t>
      </w:r>
      <w:r>
        <w:rPr>
          <w:sz w:val="28"/>
          <w:szCs w:val="28"/>
        </w:rPr>
        <w:t>, и</w:t>
      </w:r>
      <w:r w:rsidRPr="001E4943">
        <w:rPr>
          <w:sz w:val="28"/>
          <w:szCs w:val="28"/>
        </w:rPr>
        <w:t>змерение, эксперимент</w:t>
      </w:r>
      <w:r>
        <w:rPr>
          <w:sz w:val="28"/>
          <w:szCs w:val="28"/>
        </w:rPr>
        <w:t xml:space="preserve"> учебное исследование;</w:t>
      </w:r>
    </w:p>
    <w:p w:rsidR="001907AE" w:rsidRDefault="001907AE" w:rsidP="001907AE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применение основных методов познания для изучения различных сторон окружающей действительности;</w:t>
      </w:r>
    </w:p>
    <w:p w:rsidR="001907AE" w:rsidRDefault="001907AE" w:rsidP="001907AE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генерировать идеи и определять средства, необходимые для их реализации; выбирать средства реализации цели и применять их на практике;</w:t>
      </w:r>
    </w:p>
    <w:p w:rsidR="001907AE" w:rsidRDefault="001907AE" w:rsidP="001907AE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использование различных источников химической информации.</w:t>
      </w:r>
    </w:p>
    <w:p w:rsidR="001907AE" w:rsidRDefault="001907AE" w:rsidP="001907AE">
      <w:pPr>
        <w:shd w:val="clear" w:color="auto" w:fill="FFFFFF"/>
        <w:tabs>
          <w:tab w:val="left" w:pos="840"/>
        </w:tabs>
        <w:spacing w:after="0" w:line="240" w:lineRule="auto"/>
        <w:ind w:left="720"/>
        <w:rPr>
          <w:b/>
          <w:sz w:val="28"/>
          <w:szCs w:val="28"/>
        </w:rPr>
      </w:pPr>
      <w:r w:rsidRPr="00D569A2">
        <w:rPr>
          <w:b/>
          <w:sz w:val="28"/>
          <w:szCs w:val="28"/>
        </w:rPr>
        <w:t>Предметные результаты:</w:t>
      </w:r>
    </w:p>
    <w:p w:rsidR="001907AE" w:rsidRPr="00D569A2" w:rsidRDefault="001907AE" w:rsidP="001907AE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D569A2">
        <w:rPr>
          <w:sz w:val="28"/>
          <w:szCs w:val="28"/>
        </w:rPr>
        <w:t>овладение понятийным аппаратом и символическим языком химии; первоначальных представлениях о веществах, их практическом применении;</w:t>
      </w:r>
    </w:p>
    <w:p w:rsidR="001907AE" w:rsidRDefault="001907AE" w:rsidP="001907AE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опыт наблюдения и описания изученных классов неорганических веществ, простых и сложных соединений, демонстрируемых и проводимых экспериментов, а также химических реакций, протекающих в природе и в быту;</w:t>
      </w:r>
    </w:p>
    <w:p w:rsidR="001907AE" w:rsidRDefault="001907AE" w:rsidP="001907AE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умение классифицировать изученные объекты и явления, делать выводы и умозаключения из наблюдений, прогнозировать свойства неизученных веществ;</w:t>
      </w:r>
    </w:p>
    <w:p w:rsidR="001907AE" w:rsidRDefault="001907AE" w:rsidP="001907AE">
      <w:pPr>
        <w:numPr>
          <w:ilvl w:val="0"/>
          <w:numId w:val="3"/>
        </w:numPr>
        <w:shd w:val="clear" w:color="auto" w:fill="FFFFFF"/>
        <w:tabs>
          <w:tab w:val="left" w:pos="85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моделировать строение атомов и простейших молекул; умение планировать и проводить простейшие химические эксперимент</w:t>
      </w: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b/>
          <w:bCs/>
          <w:sz w:val="28"/>
          <w:szCs w:val="28"/>
        </w:rPr>
      </w:pPr>
    </w:p>
    <w:p w:rsidR="001907AE" w:rsidRPr="006F6426" w:rsidRDefault="001907AE" w:rsidP="001907AE">
      <w:pPr>
        <w:shd w:val="clear" w:color="auto" w:fill="FFFFFF"/>
        <w:tabs>
          <w:tab w:val="left" w:pos="859"/>
        </w:tabs>
        <w:spacing w:after="0" w:line="240" w:lineRule="auto"/>
        <w:ind w:left="1020"/>
        <w:jc w:val="center"/>
        <w:rPr>
          <w:sz w:val="28"/>
          <w:szCs w:val="28"/>
        </w:rPr>
      </w:pPr>
      <w:r w:rsidRPr="006F6426">
        <w:rPr>
          <w:b/>
          <w:bCs/>
          <w:sz w:val="28"/>
          <w:szCs w:val="28"/>
        </w:rPr>
        <w:lastRenderedPageBreak/>
        <w:t>Содержание учебного предмета.</w:t>
      </w:r>
    </w:p>
    <w:p w:rsidR="001907AE" w:rsidRDefault="001907AE" w:rsidP="001907AE">
      <w:pPr>
        <w:shd w:val="clear" w:color="auto" w:fill="FFFFFF"/>
        <w:spacing w:after="0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Повторение и обобщение сведений по курсу 8 класса. Химические реакции (5 часов).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Бинарные соединения. Оксиды солеобразующие и несолеобразующие. </w:t>
      </w:r>
      <w:proofErr w:type="spellStart"/>
      <w:r>
        <w:rPr>
          <w:bCs/>
          <w:sz w:val="28"/>
          <w:szCs w:val="28"/>
        </w:rPr>
        <w:t>Гидроксиды</w:t>
      </w:r>
      <w:proofErr w:type="spellEnd"/>
      <w:r>
        <w:rPr>
          <w:bCs/>
          <w:sz w:val="28"/>
          <w:szCs w:val="28"/>
        </w:rPr>
        <w:t xml:space="preserve">: основания, </w:t>
      </w:r>
      <w:proofErr w:type="spellStart"/>
      <w:r>
        <w:rPr>
          <w:bCs/>
          <w:sz w:val="28"/>
          <w:szCs w:val="28"/>
        </w:rPr>
        <w:t>амфотерные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гидроксиды</w:t>
      </w:r>
      <w:proofErr w:type="spellEnd"/>
      <w:r>
        <w:rPr>
          <w:bCs/>
          <w:sz w:val="28"/>
          <w:szCs w:val="28"/>
        </w:rPr>
        <w:t>, кислородсодержащие кислоты. Средние, кислые, основные и комплексные соли.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Обобщение сведений о химических реакциях. Классификация химических реакций по различным признакам: составу и числу исходных и образующихся веществ, тепловому эффекту, обратимости, изменению степеней окисления элементов, агрегатному состоянию реагирующих веществ, использованию катализатора.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Катализ.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Лабораторный опыт №1 «Взаимодействие аммиака и </w:t>
      </w:r>
      <w:proofErr w:type="spellStart"/>
      <w:r>
        <w:rPr>
          <w:bCs/>
          <w:sz w:val="28"/>
          <w:szCs w:val="28"/>
        </w:rPr>
        <w:t>хлороводорода</w:t>
      </w:r>
      <w:proofErr w:type="spellEnd"/>
      <w:r>
        <w:rPr>
          <w:bCs/>
          <w:sz w:val="28"/>
          <w:szCs w:val="28"/>
        </w:rPr>
        <w:t>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 «Реакция нейтрализации».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 «Наблюдение теплового эффекта реакции нейтрализации».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№4 «Взаимодействие серной кислоты с оксидом меди (2)».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№5 «Разложение </w:t>
      </w:r>
      <w:proofErr w:type="spellStart"/>
      <w:r>
        <w:rPr>
          <w:bCs/>
          <w:sz w:val="28"/>
          <w:szCs w:val="28"/>
        </w:rPr>
        <w:t>пероксида</w:t>
      </w:r>
      <w:proofErr w:type="spellEnd"/>
      <w:r>
        <w:rPr>
          <w:bCs/>
          <w:sz w:val="28"/>
          <w:szCs w:val="28"/>
        </w:rPr>
        <w:t xml:space="preserve"> водорода с помощью каталазы картофеля».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№6 ««Зависимость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№7 «Зависимость скорости химической реакции от природы металлов при их взаимодействии с соляной кислотой».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№8 «Зависимость скорости химической реакции от природы кислот при их взаимодействии с железом».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№9 «Зависимость скорости химической реакции от температуры».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№10 «Зависимость скорости химической реакции от концентрации».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Лабораторный опыт №11 «Зависимость скорости химической реакции от площади соприкосновения реагирующих веществ».</w:t>
      </w: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Pr="00E1782C">
        <w:rPr>
          <w:b/>
          <w:bCs/>
          <w:sz w:val="28"/>
          <w:szCs w:val="28"/>
        </w:rPr>
        <w:t>2. Химические реакции в растворах электролитов</w:t>
      </w:r>
      <w:r>
        <w:rPr>
          <w:b/>
          <w:bCs/>
          <w:sz w:val="28"/>
          <w:szCs w:val="28"/>
        </w:rPr>
        <w:t xml:space="preserve"> (10 часов).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об электролитической диссоциации. Электролиты и </w:t>
      </w:r>
      <w:proofErr w:type="spellStart"/>
      <w:r>
        <w:rPr>
          <w:bCs/>
          <w:sz w:val="28"/>
          <w:szCs w:val="28"/>
        </w:rPr>
        <w:t>неэлектролиты</w:t>
      </w:r>
      <w:proofErr w:type="spellEnd"/>
      <w:r>
        <w:rPr>
          <w:bCs/>
          <w:sz w:val="28"/>
          <w:szCs w:val="28"/>
        </w:rPr>
        <w:t>. Механизм диссоциации электролитов с различным характером связи. Степень электролитической диссоциации. Сильные и слабые электролиты.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положения теории</w:t>
      </w:r>
      <w:r w:rsidRPr="00A15F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Общие химические свойства кислот: изменение окраски индикаторов, взаимодействие с металлами, оксидами металлов, основаниями, солями. Молекулярные и ионные уравнения реакций. Химический смысл сокращённых уравнений. Условия протекания реакций между электролитами до конца. Ряд напряжений металлов.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Общие химические свойства щелочей: изменение окраски индикаторов,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Общие химические свойства средних солей: взаимодействие с кислотами, щелочами, металлами, солями. Взаимодействие кислых солей со щелочами.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Гидролиз как обменное взаимодействие с водой. Гидролиз сильного основания и слабой кислоты, гидролиз слабого основания и сильной кислоты. Водородный показатель (</w:t>
      </w:r>
      <w:proofErr w:type="spellStart"/>
      <w:r>
        <w:rPr>
          <w:bCs/>
          <w:sz w:val="28"/>
          <w:szCs w:val="28"/>
        </w:rPr>
        <w:t>рН</w:t>
      </w:r>
      <w:proofErr w:type="spellEnd"/>
      <w:r>
        <w:rPr>
          <w:bCs/>
          <w:sz w:val="28"/>
          <w:szCs w:val="28"/>
        </w:rPr>
        <w:t>).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Свойства оксидов, оснований, кислот и солей в свете теории электролитической диссоциации и представлений об </w:t>
      </w:r>
      <w:proofErr w:type="spellStart"/>
      <w:proofErr w:type="gramStart"/>
      <w:r>
        <w:rPr>
          <w:bCs/>
          <w:sz w:val="28"/>
          <w:szCs w:val="28"/>
        </w:rPr>
        <w:t>окислительно</w:t>
      </w:r>
      <w:proofErr w:type="spellEnd"/>
      <w:r>
        <w:rPr>
          <w:bCs/>
          <w:sz w:val="28"/>
          <w:szCs w:val="28"/>
        </w:rPr>
        <w:t xml:space="preserve"> - восстановительных</w:t>
      </w:r>
      <w:proofErr w:type="gramEnd"/>
      <w:r>
        <w:rPr>
          <w:bCs/>
          <w:sz w:val="28"/>
          <w:szCs w:val="28"/>
        </w:rPr>
        <w:t xml:space="preserve"> реакциях.</w:t>
      </w: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№12 «Диссоциация слабых электролитов на примере уксусной кислоты».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№13 «Изменение окраски индикаторов в кислой среде».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№14 «Реакция нейтрализации раствора щёлочи различными кислотами».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№15 «Получение </w:t>
      </w:r>
      <w:proofErr w:type="spellStart"/>
      <w:r>
        <w:rPr>
          <w:bCs/>
          <w:sz w:val="28"/>
          <w:szCs w:val="28"/>
        </w:rPr>
        <w:t>гидроксида</w:t>
      </w:r>
      <w:proofErr w:type="spellEnd"/>
      <w:r>
        <w:rPr>
          <w:bCs/>
          <w:sz w:val="28"/>
          <w:szCs w:val="28"/>
        </w:rPr>
        <w:t xml:space="preserve"> меди (2) и его взаимодействие с различными кислотами».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Лабораторный опыт №16 «Взаимодействие сильных кислот с оксидом меди (2)».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№17 «Взаимодействие кислот с металлами».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№18 «Качественная реакция на карбонат-ион».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№19 «Получение студня кремниевой кислоты».</w:t>
      </w: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№20 «Качественная реакция на хлорид или сульфат-ион».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№21 «Изменение окраски индикаторов в щелочной среде».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№22 «Взаимодействие щелочей с углекислым газом».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№23 «Качественная реакция на катион аммония».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№24 «Получение </w:t>
      </w:r>
      <w:proofErr w:type="spellStart"/>
      <w:r>
        <w:rPr>
          <w:bCs/>
          <w:sz w:val="28"/>
          <w:szCs w:val="28"/>
        </w:rPr>
        <w:t>гидроксида</w:t>
      </w:r>
      <w:proofErr w:type="spellEnd"/>
      <w:r>
        <w:rPr>
          <w:bCs/>
          <w:sz w:val="28"/>
          <w:szCs w:val="28"/>
        </w:rPr>
        <w:t xml:space="preserve"> меди (2) и его разложение».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№25 «Взаимодействие карбонатов с кислотами».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№26 «Получение </w:t>
      </w:r>
      <w:proofErr w:type="spellStart"/>
      <w:r>
        <w:rPr>
          <w:bCs/>
          <w:sz w:val="28"/>
          <w:szCs w:val="28"/>
        </w:rPr>
        <w:t>гидроксида</w:t>
      </w:r>
      <w:proofErr w:type="spellEnd"/>
      <w:r>
        <w:rPr>
          <w:bCs/>
          <w:sz w:val="28"/>
          <w:szCs w:val="28"/>
        </w:rPr>
        <w:t xml:space="preserve"> железа (3)».</w:t>
      </w:r>
    </w:p>
    <w:p w:rsidR="001907AE" w:rsidRDefault="001907AE" w:rsidP="001907AE">
      <w:pPr>
        <w:spacing w:after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№27 «Взаимодействие железа с раствором сульфата меди (2)».</w:t>
      </w:r>
    </w:p>
    <w:p w:rsidR="001907AE" w:rsidRPr="00B278AD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1 «Решение экспериментальных задач по теме «Электролитическая диссоциация»».</w:t>
      </w:r>
    </w:p>
    <w:p w:rsidR="001907AE" w:rsidRPr="000D09EC" w:rsidRDefault="001907AE" w:rsidP="001907A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Тема 3. Неметаллы и их соединения (25 часов</w:t>
      </w:r>
      <w:r w:rsidRPr="000D09EC">
        <w:rPr>
          <w:b/>
          <w:sz w:val="28"/>
          <w:szCs w:val="28"/>
        </w:rPr>
        <w:t>).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Строение атомов неметаллов и их положение в Периодической системе. Ряд </w:t>
      </w:r>
      <w:proofErr w:type="spellStart"/>
      <w:r>
        <w:rPr>
          <w:sz w:val="28"/>
          <w:szCs w:val="28"/>
        </w:rPr>
        <w:t>электроотрицательности</w:t>
      </w:r>
      <w:proofErr w:type="spellEnd"/>
      <w:r>
        <w:rPr>
          <w:sz w:val="28"/>
          <w:szCs w:val="28"/>
        </w:rPr>
        <w:t>. Кристаллические решётки неметаллов – простых веществ. Физические свойства неметаллов. Общие химические свойства неметаллов: окислительные и восстановительные.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Галогены, строение их атомов и молекул. Физические и химические свойства галогенов. Качественная реакция на хлорид-ион. Получение галогенов из природных соединений и применение галогенов и их соединений. </w:t>
      </w:r>
    </w:p>
    <w:p w:rsidR="001907AE" w:rsidRDefault="001907AE" w:rsidP="001907AE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Галогеноводороды</w:t>
      </w:r>
      <w:proofErr w:type="spellEnd"/>
      <w:r>
        <w:rPr>
          <w:sz w:val="28"/>
          <w:szCs w:val="28"/>
        </w:rPr>
        <w:t xml:space="preserve"> и соответствующие им кислоты: плавиковая, соляная, </w:t>
      </w:r>
      <w:proofErr w:type="spellStart"/>
      <w:r>
        <w:rPr>
          <w:sz w:val="28"/>
          <w:szCs w:val="28"/>
        </w:rPr>
        <w:t>бромоводородная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иодоводородная</w:t>
      </w:r>
      <w:proofErr w:type="spellEnd"/>
      <w:r>
        <w:rPr>
          <w:sz w:val="28"/>
          <w:szCs w:val="28"/>
        </w:rPr>
        <w:t>. Галогениды. Качественные реакции на галогениды. Применение соединений галогенов.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элементов 6 группы. Сера в природе и её получение. </w:t>
      </w:r>
      <w:proofErr w:type="spellStart"/>
      <w:r>
        <w:rPr>
          <w:sz w:val="28"/>
          <w:szCs w:val="28"/>
        </w:rPr>
        <w:t>Аллотропные</w:t>
      </w:r>
      <w:proofErr w:type="spellEnd"/>
      <w:r>
        <w:rPr>
          <w:sz w:val="28"/>
          <w:szCs w:val="28"/>
        </w:rPr>
        <w:t xml:space="preserve"> модификации серы и их свойства. Химические свойства серы и её применение. 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Сероводород: строение молекулы, физические и химические свойства, получение и значение. Сероводородная кислота и её соли. Оксиды серы.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Серная кислота как сильный электролит, свойства кислоты. Соли. Качественная реакция на сульфат-ион. 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Общая характеристика элементов 5 группы. Азот, строение его атома и молекулы. Свойства, применение и биологическая роль азота.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Аммиак: строение молекулы, свойства. Донорно-акцепторный механизм образования связи в катионе аммония. Соли аммония и их применение. Качественная реакция на катион аммония. 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Оксиды азота. Азотистая и азотная кислота и их соли. Проблема содержания нитратов в сельскохозяйственной продукции. 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Фосфор, строение атома и аллотропия. Фосфорные соединения. 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Общая характеристика элементов 4 группы. Углерод и его соединения. Адсорбция. Коксохимическое производство. Карбиды. Оксиды углерода. Угольная кислота и её соли. Качественная реакция на карбонат-ион.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Органическая химия. Углеводороды предельные и непредельные. Простые и сложные спирты. Уксусная кислота как представитель карбоновых кислот.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Кремний. Значение соединений кремния в живой и неживой природе. Понятие о силикатной промышленности.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Неметаллы в природе. Получение неметаллов. Электролиз растворов. Промышленное получение серной кислоты. Производство аммиака.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№28 «Распознавание </w:t>
      </w:r>
      <w:proofErr w:type="spellStart"/>
      <w:proofErr w:type="gramStart"/>
      <w:r>
        <w:rPr>
          <w:bCs/>
          <w:sz w:val="28"/>
          <w:szCs w:val="28"/>
        </w:rPr>
        <w:t>галогенид-ионов</w:t>
      </w:r>
      <w:proofErr w:type="spellEnd"/>
      <w:proofErr w:type="gramEnd"/>
      <w:r>
        <w:rPr>
          <w:bCs/>
          <w:sz w:val="28"/>
          <w:szCs w:val="28"/>
        </w:rPr>
        <w:t>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№29 «Качественная реакция на сульфат-ион».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№30 «Качественная реакция на катион аммония».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№31 «Химические свойства азотной кислоты как электролита».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№32 «Качественная реакция на фосфат - ион».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№33 «Получение и свойства угольной кислоты».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Лабораторный опыт №34 «Качественная реакция на карбонат - ион».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№35 «Пропускание углекислого газа через раствор силиката кремния».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2 «Изучение свойств соляной кислоты».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3 «Изучение свойств серной кислоты».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4 «Получение аммиака и изучение его свойств».</w:t>
      </w:r>
    </w:p>
    <w:p w:rsidR="001907AE" w:rsidRP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5 «Получение углекислого газа. Качественная реакция на карбонат - ион».</w:t>
      </w: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Металлы и их соединения (17</w:t>
      </w:r>
      <w:r w:rsidRPr="00BF0C75">
        <w:rPr>
          <w:b/>
          <w:bCs/>
          <w:sz w:val="28"/>
          <w:szCs w:val="28"/>
        </w:rPr>
        <w:t xml:space="preserve"> часов).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 металлов в</w:t>
      </w:r>
      <w:r w:rsidRPr="00B278AD">
        <w:rPr>
          <w:bCs/>
          <w:sz w:val="28"/>
          <w:szCs w:val="28"/>
        </w:rPr>
        <w:t xml:space="preserve"> Периодической системе химических элементов. Металлическая кристаллическая решётка и химическая связь. Физические и химические свойства металлов. Сплавы. Способы получения металлов. Коррозия металлов и борьба с ней.</w:t>
      </w:r>
      <w:r>
        <w:rPr>
          <w:bCs/>
          <w:sz w:val="28"/>
          <w:szCs w:val="28"/>
        </w:rPr>
        <w:t xml:space="preserve"> 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характеристика щелочных металлов: строение атомов, простые вещества, важнейшие соединения, их свойства и применение. Важнейшие соли щелочных металлов, их значение в природе и жизни человека.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характеристика щёлочноземельных металлов: строение атомов, простые вещества, их физические и химические свойства. Важнейшие соединения. Временная и постоянная жёсткость воды. Способы их устранения.</w:t>
      </w:r>
    </w:p>
    <w:p w:rsidR="001907AE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Алюминий: строение атома, свойства простого вещества и соединений. Применение алюминия и его свойств. Соединения алюминия.</w:t>
      </w:r>
    </w:p>
    <w:p w:rsidR="001907AE" w:rsidRPr="00B278AD" w:rsidRDefault="001907AE" w:rsidP="001907AE">
      <w:pPr>
        <w:shd w:val="clear" w:color="auto" w:fill="FFFFFF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Характеристика железа. Строение атома, важнейшие руды железа. Получение чугуна и стали. Важнейшие соли и сплавы, их значение в природе и народном хозяйстве. Доменный процесс. Переработка металлов.</w:t>
      </w:r>
    </w:p>
    <w:p w:rsidR="001907AE" w:rsidRDefault="001907AE" w:rsidP="001907AE">
      <w:pPr>
        <w:shd w:val="clear" w:color="auto" w:fill="FFFFFF"/>
        <w:spacing w:after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№36 «Взаимодействие железа с раствором сульфата меди (2)».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№37 «Получение известковой воды и опыты с ней».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Лабораторный опыт №38 «Получение </w:t>
      </w:r>
      <w:proofErr w:type="spellStart"/>
      <w:r>
        <w:rPr>
          <w:bCs/>
          <w:sz w:val="28"/>
          <w:szCs w:val="28"/>
        </w:rPr>
        <w:t>гидроксидов</w:t>
      </w:r>
      <w:proofErr w:type="spellEnd"/>
      <w:r>
        <w:rPr>
          <w:bCs/>
          <w:sz w:val="28"/>
          <w:szCs w:val="28"/>
        </w:rPr>
        <w:t xml:space="preserve"> железа (2,3)».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№39 «Качественные реакции на катионы железа».</w:t>
      </w:r>
    </w:p>
    <w:p w:rsidR="001907AE" w:rsidRPr="00B278AD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6 «</w:t>
      </w:r>
      <w:r>
        <w:rPr>
          <w:bCs/>
          <w:sz w:val="28"/>
          <w:szCs w:val="28"/>
        </w:rPr>
        <w:t>Жёсткость воды и способы её устранения</w:t>
      </w:r>
      <w:r>
        <w:rPr>
          <w:sz w:val="28"/>
          <w:szCs w:val="28"/>
        </w:rPr>
        <w:t>».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 7 «Решение экспериментальных задач по теме «Металлы»».</w:t>
      </w:r>
    </w:p>
    <w:p w:rsidR="001907AE" w:rsidRDefault="001907AE" w:rsidP="001907A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D30B90">
        <w:rPr>
          <w:b/>
          <w:sz w:val="28"/>
          <w:szCs w:val="28"/>
        </w:rPr>
        <w:t>5. Химия и окружающая среда</w:t>
      </w:r>
      <w:r>
        <w:rPr>
          <w:b/>
          <w:sz w:val="28"/>
          <w:szCs w:val="28"/>
        </w:rPr>
        <w:t xml:space="preserve"> (2 часа)</w:t>
      </w:r>
      <w:r w:rsidRPr="00D30B90">
        <w:rPr>
          <w:b/>
          <w:sz w:val="28"/>
          <w:szCs w:val="28"/>
        </w:rPr>
        <w:t>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Строение Земли ядро, мантия, земная кора, литосфера, гидросфера, атмосфера. Химический состав Земли. Горные породы и минералы. Полезные ископаемые.</w:t>
      </w:r>
    </w:p>
    <w:p w:rsidR="001907AE" w:rsidRPr="00326260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Источники химического загрязнения окружающей среды. Глобальные экологические проблемы и пути их решения. «Зелёная химия».</w:t>
      </w:r>
    </w:p>
    <w:p w:rsid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№40 «Изучение гранита».</w:t>
      </w:r>
    </w:p>
    <w:p w:rsidR="001907AE" w:rsidRPr="001907AE" w:rsidRDefault="001907AE" w:rsidP="001907A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Лабораторный опыт №41 «Изучение маркировок различных видов промышленных и продовольственных товаров».</w:t>
      </w:r>
    </w:p>
    <w:p w:rsidR="001907AE" w:rsidRDefault="001907AE" w:rsidP="001907A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Тема 6. Обобщение знаний по химии за курс основной школы. Подготовка к экзамену (7 часов).</w:t>
      </w:r>
    </w:p>
    <w:p w:rsidR="001907AE" w:rsidRDefault="001907AE" w:rsidP="001907AE">
      <w:pPr>
        <w:spacing w:after="0"/>
        <w:rPr>
          <w:sz w:val="28"/>
          <w:szCs w:val="28"/>
        </w:rPr>
      </w:pPr>
      <w:r>
        <w:rPr>
          <w:sz w:val="28"/>
          <w:szCs w:val="28"/>
        </w:rPr>
        <w:t>Строение атомов в соответствии с положением химического элемента в Периодической системе. Строение вещества: химическая связь и кристаллическая решетка. Зависимость свой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остых веществ от положения элементов в Периодической системе. Признаки и условия протекания химических реакций. Химические свойства простых и сложных соединений.</w:t>
      </w:r>
    </w:p>
    <w:p w:rsidR="001907AE" w:rsidRPr="00D505AC" w:rsidRDefault="001907AE" w:rsidP="001907AE">
      <w:pPr>
        <w:shd w:val="clear" w:color="auto" w:fill="FFFFFF"/>
        <w:tabs>
          <w:tab w:val="left" w:pos="859"/>
        </w:tabs>
        <w:spacing w:after="0"/>
        <w:ind w:firstLine="542"/>
        <w:rPr>
          <w:b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1907AE" w:rsidRDefault="001907AE" w:rsidP="001907AE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Рабочая программа по химии 9 класса разработана на основе авторской программы Габриеляна О.С.  для </w:t>
      </w:r>
      <w:r w:rsidRPr="00CF0E63">
        <w:rPr>
          <w:sz w:val="28"/>
          <w:szCs w:val="28"/>
        </w:rPr>
        <w:t>общеобразовательных школ.</w:t>
      </w:r>
      <w:r>
        <w:rPr>
          <w:sz w:val="28"/>
          <w:szCs w:val="28"/>
        </w:rPr>
        <w:t xml:space="preserve"> «Химия. 8 - 9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«Просвещение» 2019</w:t>
      </w:r>
      <w:r w:rsidRPr="00AB35C1">
        <w:rPr>
          <w:sz w:val="28"/>
          <w:szCs w:val="28"/>
        </w:rPr>
        <w:t xml:space="preserve"> г.</w:t>
      </w:r>
    </w:p>
    <w:p w:rsidR="001907AE" w:rsidRDefault="001907AE" w:rsidP="001907AE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Обучение проводится по учебнику Габриелян О. С., Остроумов И. Г., Сладков С. А.  «Химия. 9 класс». М. Издательство «Просвещение» 2020 г. </w:t>
      </w:r>
    </w:p>
    <w:p w:rsidR="001907AE" w:rsidRDefault="001907AE" w:rsidP="001907AE">
      <w:pPr>
        <w:shd w:val="clear" w:color="auto" w:fill="FFFFFF"/>
        <w:rPr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Программа рассчитана на 68 часов: 2 часа в неделю.</w:t>
      </w: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1"/>
        <w:gridCol w:w="6353"/>
        <w:gridCol w:w="3292"/>
        <w:gridCol w:w="1985"/>
        <w:gridCol w:w="1984"/>
      </w:tblGrid>
      <w:tr w:rsidR="001907AE" w:rsidRPr="00B85019" w:rsidTr="009E4349">
        <w:tc>
          <w:tcPr>
            <w:tcW w:w="811" w:type="dxa"/>
            <w:vMerge w:val="restart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53" w:type="dxa"/>
            <w:vMerge w:val="restart"/>
            <w:tcBorders>
              <w:left w:val="single" w:sz="4" w:space="0" w:color="auto"/>
              <w:right w:val="nil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292" w:type="dxa"/>
            <w:tcBorders>
              <w:left w:val="nil"/>
              <w:bottom w:val="nil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984" w:type="dxa"/>
            <w:vMerge w:val="restart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1907AE" w:rsidRPr="00B85019" w:rsidTr="009E4349">
        <w:tc>
          <w:tcPr>
            <w:tcW w:w="811" w:type="dxa"/>
            <w:vMerge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3" w:type="dxa"/>
            <w:vMerge/>
            <w:tcBorders>
              <w:left w:val="single" w:sz="4" w:space="0" w:color="auto"/>
              <w:right w:val="nil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nil"/>
              <w:left w:val="nil"/>
            </w:tcBorders>
          </w:tcPr>
          <w:p w:rsidR="001907AE" w:rsidRDefault="001907AE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14425" w:type="dxa"/>
            <w:gridSpan w:val="5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1907AE" w:rsidTr="009E4349">
        <w:tc>
          <w:tcPr>
            <w:tcW w:w="14425" w:type="dxa"/>
            <w:gridSpan w:val="5"/>
          </w:tcPr>
          <w:p w:rsidR="001907AE" w:rsidRPr="00F17515" w:rsidRDefault="001907AE" w:rsidP="009E4349">
            <w:pPr>
              <w:shd w:val="clear" w:color="auto" w:fill="FFFFFF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4285">
              <w:rPr>
                <w:b/>
                <w:sz w:val="28"/>
                <w:szCs w:val="28"/>
              </w:rPr>
              <w:t>Тема 1.</w:t>
            </w:r>
            <w:r>
              <w:rPr>
                <w:b/>
                <w:bCs/>
                <w:sz w:val="28"/>
                <w:szCs w:val="28"/>
              </w:rPr>
              <w:t xml:space="preserve"> Повторение и обобщение сведений по курсу 8 класса. Химические реакции (5 часов).</w:t>
            </w:r>
            <w:r w:rsidRPr="00B24285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неорганических веществ и их номенклатура.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hd w:val="clear" w:color="auto" w:fill="FFFFFF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реакции.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Лабораторный опыт №1 «Взаимодействие аммиака и </w:t>
            </w:r>
            <w:proofErr w:type="spellStart"/>
            <w:r>
              <w:rPr>
                <w:bCs/>
                <w:sz w:val="28"/>
                <w:szCs w:val="28"/>
              </w:rPr>
              <w:t>хлороводорода</w:t>
            </w:r>
            <w:proofErr w:type="spellEnd"/>
            <w:r>
              <w:rPr>
                <w:bCs/>
                <w:sz w:val="28"/>
                <w:szCs w:val="28"/>
              </w:rPr>
              <w:t xml:space="preserve">». №2 «Реакция нейтрализации. №3 «Наблюдение теплового эффекта реакции нейтрализации».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hd w:val="clear" w:color="auto" w:fill="FFFFFF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химических реакций по различным признакам. </w:t>
            </w:r>
            <w:r>
              <w:rPr>
                <w:bCs/>
                <w:sz w:val="28"/>
                <w:szCs w:val="28"/>
              </w:rPr>
              <w:t xml:space="preserve">Лабораторный опыт №4 «Взаимодействие серной кислоты с оксидом меди (2). №5 «Разложение </w:t>
            </w:r>
            <w:proofErr w:type="spellStart"/>
            <w:r>
              <w:rPr>
                <w:bCs/>
                <w:sz w:val="28"/>
                <w:szCs w:val="28"/>
              </w:rPr>
              <w:t>пероксида</w:t>
            </w:r>
            <w:proofErr w:type="spellEnd"/>
            <w:r>
              <w:rPr>
                <w:bCs/>
                <w:sz w:val="28"/>
                <w:szCs w:val="28"/>
              </w:rPr>
              <w:t xml:space="preserve"> водорода с помощью каталазы картофеля».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hd w:val="clear" w:color="auto" w:fill="FFFFFF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Понятие о скорости химической реакции. Катализ. </w:t>
            </w:r>
            <w:proofErr w:type="gramStart"/>
            <w:r>
              <w:rPr>
                <w:bCs/>
                <w:sz w:val="28"/>
                <w:szCs w:val="28"/>
              </w:rPr>
              <w:t xml:space="preserve">Лабораторный опыт №6 «Зависимость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кислоты». №7 «Зависимость скорости химической реакции от природы металлов при их взаимодействии с соляной кислотой». №8 «Зависимость скорости химической реакции от природы кислот при их взаимодействии с железом».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</w:t>
            </w:r>
            <w:proofErr w:type="gramEnd"/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Зависимость скорости реакции от различных факторов.</w:t>
            </w:r>
            <w:r>
              <w:rPr>
                <w:bCs/>
                <w:sz w:val="28"/>
                <w:szCs w:val="28"/>
              </w:rPr>
              <w:t xml:space="preserve"> Лабораторный опыт №9 «Зависимость скорости химической реакции от температуры». №10 «Зависимость скорости химической реакции от концентрации». №11 «Зависимость скорости химической реакции от площади соприкосновения реагирующих веществ».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14425" w:type="dxa"/>
            <w:gridSpan w:val="5"/>
          </w:tcPr>
          <w:p w:rsidR="001907AE" w:rsidRPr="00997436" w:rsidRDefault="001907AE" w:rsidP="009E4349">
            <w:pPr>
              <w:shd w:val="clear" w:color="auto" w:fill="FFFFFF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Pr="00E1782C">
              <w:rPr>
                <w:b/>
                <w:bCs/>
                <w:sz w:val="28"/>
                <w:szCs w:val="28"/>
              </w:rPr>
              <w:t>2. Химические реакции в растворах электролитов</w:t>
            </w:r>
            <w:r>
              <w:rPr>
                <w:b/>
                <w:bCs/>
                <w:sz w:val="28"/>
                <w:szCs w:val="28"/>
              </w:rPr>
              <w:t xml:space="preserve"> (10 часов).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E53F6D" w:rsidRDefault="001907AE" w:rsidP="009E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E53F6D">
              <w:rPr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997436" w:rsidRDefault="001907AE" w:rsidP="009E4349">
            <w:pPr>
              <w:shd w:val="clear" w:color="auto" w:fill="FFFFFF"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Электролитическая диссоциация.</w:t>
            </w:r>
            <w:r>
              <w:rPr>
                <w:bCs/>
                <w:sz w:val="28"/>
                <w:szCs w:val="28"/>
              </w:rPr>
              <w:t xml:space="preserve"> Лабораторный опыт №12 «Диссоциация слабых электролитов на примере уксусной кислоты».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1985" w:type="dxa"/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положения теории электролитической диссоциации.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1985" w:type="dxa"/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A42DD5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кислот как электролитов.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Лабораторный опыт №13 «Изменение окраски индикаторов в кислой среде». №14 «Реакция нейтрализации раствора щёлочи различными кислотами». №15 «Получение </w:t>
            </w:r>
            <w:proofErr w:type="spellStart"/>
            <w:r>
              <w:rPr>
                <w:bCs/>
                <w:sz w:val="28"/>
                <w:szCs w:val="28"/>
              </w:rPr>
              <w:t>гидроксида</w:t>
            </w:r>
            <w:proofErr w:type="spellEnd"/>
            <w:r>
              <w:rPr>
                <w:bCs/>
                <w:sz w:val="28"/>
                <w:szCs w:val="28"/>
              </w:rPr>
              <w:t xml:space="preserve"> меди (2) и его взаимодействие с различными кислотами». №16 «Взаимодействие сильных кислот с оксидом меди (2)». №17 «Взаимодействие кислот с металлами».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1985" w:type="dxa"/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A42DD5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Качественные реакции на ионы кислотных остатков. </w:t>
            </w:r>
            <w:r>
              <w:rPr>
                <w:bCs/>
                <w:sz w:val="28"/>
                <w:szCs w:val="28"/>
              </w:rPr>
              <w:t xml:space="preserve">Лабораторный опыт №18 «Качественная реакция на карбонат-ион». №19 «Получение студня кремниевой кислоты». №20 «Качественная реакция на хлорид или сульфат-ион».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1985" w:type="dxa"/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A42DD5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оснований как электролитов.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Лабораторный опыт №21 «Изменение окраски индикаторов в щелочной среде». №22 «Взаимодействие щелочей с углекислым газом. №23 «Качественная реакция на катион аммония. №24 «Получение </w:t>
            </w:r>
            <w:proofErr w:type="spellStart"/>
            <w:r>
              <w:rPr>
                <w:bCs/>
                <w:sz w:val="28"/>
                <w:szCs w:val="28"/>
              </w:rPr>
              <w:t>гидроксида</w:t>
            </w:r>
            <w:proofErr w:type="spellEnd"/>
            <w:r>
              <w:rPr>
                <w:bCs/>
                <w:sz w:val="28"/>
                <w:szCs w:val="28"/>
              </w:rPr>
              <w:t xml:space="preserve"> меди (2) и его разложение».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1985" w:type="dxa"/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B33040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Химические свойства солей как электролитов.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Лабораторный опыт №25 «Взаимодействие карбонатов с кислотами». №26 «Получение </w:t>
            </w:r>
            <w:proofErr w:type="spellStart"/>
            <w:r>
              <w:rPr>
                <w:bCs/>
                <w:sz w:val="28"/>
                <w:szCs w:val="28"/>
              </w:rPr>
              <w:t>гидроксида</w:t>
            </w:r>
            <w:proofErr w:type="spellEnd"/>
            <w:r>
              <w:rPr>
                <w:bCs/>
                <w:sz w:val="28"/>
                <w:szCs w:val="28"/>
              </w:rPr>
              <w:t xml:space="preserve"> железа (3)». №27 «Взаимодействие железа с раствором сульфата меди (2)».</w:t>
            </w:r>
          </w:p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Понятие о гидролизе солей.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B33040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1 «Решение экспериментальных задач по теме «Электролитическая диссоциация»».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и систематизация знаний по теме «Химические реакции в </w:t>
            </w:r>
            <w:r>
              <w:rPr>
                <w:sz w:val="28"/>
                <w:szCs w:val="28"/>
              </w:rPr>
              <w:lastRenderedPageBreak/>
              <w:t>растворах электролитов».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15.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Контрольная работа №1 по теме «Химические реакции в растворах электролитов».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14425" w:type="dxa"/>
            <w:gridSpan w:val="5"/>
          </w:tcPr>
          <w:p w:rsidR="001907AE" w:rsidRPr="00B33040" w:rsidRDefault="001907AE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 Неметаллы и их соединения (25 часов</w:t>
            </w:r>
            <w:r w:rsidRPr="000D09EC">
              <w:rPr>
                <w:b/>
                <w:sz w:val="28"/>
                <w:szCs w:val="28"/>
              </w:rPr>
              <w:t>).</w:t>
            </w: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неметаллов.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14425" w:type="dxa"/>
            <w:gridSpan w:val="5"/>
          </w:tcPr>
          <w:p w:rsidR="001907AE" w:rsidRPr="00CB4144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B4144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7А группы – галогенов.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Соединения галогенов.</w:t>
            </w:r>
            <w:r>
              <w:rPr>
                <w:bCs/>
                <w:sz w:val="28"/>
                <w:szCs w:val="28"/>
              </w:rPr>
              <w:t xml:space="preserve"> Лабораторный опыт №28 «Распознавание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галогенид-ионов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>».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231043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2 «Изучение свойств соляной кислоты».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6А группы – </w:t>
            </w:r>
            <w:proofErr w:type="spellStart"/>
            <w:r>
              <w:rPr>
                <w:sz w:val="28"/>
                <w:szCs w:val="28"/>
              </w:rPr>
              <w:t>халькогенов</w:t>
            </w:r>
            <w:proofErr w:type="spellEnd"/>
            <w:r>
              <w:rPr>
                <w:sz w:val="28"/>
                <w:szCs w:val="28"/>
              </w:rPr>
              <w:t xml:space="preserve">. Сера.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Сероводород и сульфиды.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Кислородные соединения серы. </w:t>
            </w:r>
            <w:r>
              <w:rPr>
                <w:bCs/>
                <w:sz w:val="28"/>
                <w:szCs w:val="28"/>
              </w:rPr>
              <w:t xml:space="preserve">Лабораторный опыт №29 «Качественная реакция на сульфат-ион».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16113A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3 «Изучение свойств серной кислоты».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5А группы. Азот.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Аммиак. Соли аммония. Лабораторный опыт №30 «Качественная реакция на катион аммония».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16113A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4 «Получение аммиака и изучение его свойств».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Оксиды азота: солеобразующие и несолеобразующие.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18.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Азотистая кислота и нитриты. Азотная кислота, её получение и свойства. Нитраты. </w:t>
            </w:r>
            <w:r>
              <w:rPr>
                <w:bCs/>
                <w:sz w:val="28"/>
                <w:szCs w:val="28"/>
              </w:rPr>
              <w:t xml:space="preserve">Лабораторный опыт №31 «Химические свойства азотной кислоты как электролита».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18.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Фосфор и его соединения. </w:t>
            </w:r>
            <w:r>
              <w:rPr>
                <w:bCs/>
                <w:sz w:val="28"/>
                <w:szCs w:val="28"/>
              </w:rPr>
              <w:t xml:space="preserve">Лабораторный опыт №32 «Качественная реакция на фосфат - ион».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4А группы. Углерод.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31.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Кислородные соединения углерода.</w:t>
            </w:r>
            <w:r>
              <w:rPr>
                <w:bCs/>
                <w:sz w:val="28"/>
                <w:szCs w:val="28"/>
              </w:rPr>
              <w:t xml:space="preserve"> Лабораторный опыт №33 «Получение и свойства угольной кислоты». №34 «Качественная реакция на карбонат - ион».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21.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645" w:type="dxa"/>
            <w:gridSpan w:val="2"/>
          </w:tcPr>
          <w:p w:rsidR="001907AE" w:rsidRPr="00F42B5F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5 «Получение углекислого газа и изучение его свойств».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14425" w:type="dxa"/>
            <w:gridSpan w:val="5"/>
          </w:tcPr>
          <w:p w:rsidR="001907AE" w:rsidRPr="00CB4144" w:rsidRDefault="001907AE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B4144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Углеводороды.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Кислородсодержащие органические соединения.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23.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35.</w:t>
            </w:r>
          </w:p>
        </w:tc>
        <w:tc>
          <w:tcPr>
            <w:tcW w:w="9645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Кремний и его соединения. </w:t>
            </w:r>
            <w:r>
              <w:rPr>
                <w:bCs/>
                <w:sz w:val="28"/>
                <w:szCs w:val="28"/>
              </w:rPr>
              <w:t>Лабораторный опыт №35 «Пропускание углекислого газа через раствор силиката кремния».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24.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Силикатная промышленность.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25.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неметаллов.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26.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Получение важнейших химических соединений неметаллов.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и систематизация знаний по теме «Неметаллы и их соединения».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40.</w:t>
            </w:r>
          </w:p>
        </w:tc>
        <w:tc>
          <w:tcPr>
            <w:tcW w:w="9645" w:type="dxa"/>
            <w:gridSpan w:val="2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 по теме «Неметаллы и их соединения».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RPr="00C54621" w:rsidTr="009E4349">
        <w:tc>
          <w:tcPr>
            <w:tcW w:w="14425" w:type="dxa"/>
            <w:gridSpan w:val="5"/>
          </w:tcPr>
          <w:p w:rsidR="001907AE" w:rsidRPr="00613E00" w:rsidRDefault="001907AE" w:rsidP="009E4349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 Металлы и их соединения (17 часов).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Общая характеристика металлов.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28.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D57C89" w:rsidRDefault="001907AE" w:rsidP="009E4349">
            <w:pPr>
              <w:shd w:val="clear" w:color="auto" w:fill="FFFFFF"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Химические свойства металлов. Лабораторный опыт №36 «Взаимодействие железа с раствором сульфата меди (2)».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 xml:space="preserve">§ </w:t>
            </w:r>
            <w:r>
              <w:rPr>
                <w:sz w:val="28"/>
                <w:szCs w:val="28"/>
              </w:rPr>
              <w:t>29.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1А группы. Строение атомов.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30.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613E00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Соединения щелочных металлов.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30.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элементов 2А группы. Строение атомов.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31.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46.</w:t>
            </w:r>
          </w:p>
        </w:tc>
        <w:tc>
          <w:tcPr>
            <w:tcW w:w="9645" w:type="dxa"/>
            <w:gridSpan w:val="2"/>
            <w:tcBorders>
              <w:top w:val="nil"/>
              <w:left w:val="single" w:sz="4" w:space="0" w:color="auto"/>
            </w:tcBorders>
          </w:tcPr>
          <w:p w:rsidR="001907AE" w:rsidRPr="00D57C89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Соединения щелочноземельных металлов. Лабораторный опыт №37 «Получение известковой воды и опыты с ней».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31.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Жёсткость воды и способы её устранения.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D57C89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6 «</w:t>
            </w:r>
            <w:r>
              <w:rPr>
                <w:bCs/>
                <w:sz w:val="28"/>
                <w:szCs w:val="28"/>
              </w:rPr>
              <w:t>Жёсткость воды и способы её устранения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49.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Алюминий и его соединения.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33.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Железо. Строение атома, свойства.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34.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Соединения железа. Лабораторный опыт №38 «Получение </w:t>
            </w:r>
            <w:proofErr w:type="spellStart"/>
            <w:r>
              <w:rPr>
                <w:bCs/>
                <w:sz w:val="28"/>
                <w:szCs w:val="28"/>
              </w:rPr>
              <w:t>гидроксидов</w:t>
            </w:r>
            <w:proofErr w:type="spellEnd"/>
            <w:r>
              <w:rPr>
                <w:bCs/>
                <w:sz w:val="28"/>
                <w:szCs w:val="28"/>
              </w:rPr>
              <w:t xml:space="preserve"> железа (2,3)». №39 «Качественные реакции на катионы железа».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34.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BA6178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 7 «Решение экспериментальных задач по теме «Металлы»».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14425" w:type="dxa"/>
            <w:gridSpan w:val="5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четверть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Коррозия металлов и способы защиты от неё.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35.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</w:pPr>
            <w:r>
              <w:rPr>
                <w:sz w:val="28"/>
                <w:szCs w:val="28"/>
              </w:rPr>
              <w:t xml:space="preserve">Металлы в природе. Понятие о металлургии.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36.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</w:pPr>
            <w:r>
              <w:rPr>
                <w:sz w:val="28"/>
                <w:szCs w:val="28"/>
              </w:rPr>
              <w:t xml:space="preserve">Электролиз расплавов.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36.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и систематизация знаний по теме «Металлы и их соединения».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 по теме «Металлы и неметаллы их соединения». Промежуточная аттестация по изученным темам.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14425" w:type="dxa"/>
            <w:gridSpan w:val="5"/>
          </w:tcPr>
          <w:p w:rsidR="001907AE" w:rsidRPr="00BA6178" w:rsidRDefault="001907AE" w:rsidP="009E4349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 w:rsidRPr="00D30B90">
              <w:rPr>
                <w:b/>
                <w:sz w:val="28"/>
                <w:szCs w:val="28"/>
              </w:rPr>
              <w:t>5. Химия и окружающая среда</w:t>
            </w:r>
            <w:r>
              <w:rPr>
                <w:b/>
                <w:sz w:val="28"/>
                <w:szCs w:val="28"/>
              </w:rPr>
              <w:t xml:space="preserve"> (2 часа)</w:t>
            </w:r>
            <w:r w:rsidRPr="00D30B90">
              <w:rPr>
                <w:b/>
                <w:sz w:val="28"/>
                <w:szCs w:val="28"/>
              </w:rPr>
              <w:t>.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Химический состав планеты Земля. </w:t>
            </w:r>
            <w:r>
              <w:rPr>
                <w:bCs/>
                <w:sz w:val="28"/>
                <w:szCs w:val="28"/>
              </w:rPr>
              <w:t xml:space="preserve">Лабораторный опыт №40 «Изучение гранита».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37.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Охрана окружающей среды от химического загрязнения. </w:t>
            </w:r>
            <w:r>
              <w:rPr>
                <w:bCs/>
                <w:sz w:val="28"/>
                <w:szCs w:val="28"/>
              </w:rPr>
              <w:t xml:space="preserve">Лабораторный опыт №41 «Изучение маркировок различных видов промышленных и продовольственных товаров».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38.</w:t>
            </w:r>
          </w:p>
        </w:tc>
        <w:tc>
          <w:tcPr>
            <w:tcW w:w="3969" w:type="dxa"/>
            <w:gridSpan w:val="2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14425" w:type="dxa"/>
            <w:gridSpan w:val="5"/>
          </w:tcPr>
          <w:p w:rsidR="001907AE" w:rsidRDefault="001907AE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6. Обобщение знаний по химии за курс основной школы. </w:t>
            </w:r>
          </w:p>
          <w:p w:rsidR="001907AE" w:rsidRPr="00B14091" w:rsidRDefault="001907AE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Подготовка к Основному государственному экзамену (9 часов).</w:t>
            </w: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Вещества.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39.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Химические реакции.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40.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Основы неорганической химии.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41.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C144B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Генетическая связь между классами неорганических веществ.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Качественные реакции на ионы и некоторые газообразные вещества.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65.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Повторение и обобщение по теме.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расчётных задач.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Тренинг – тестирование по вариантам ОГЭ прошлых лет.</w:t>
            </w:r>
          </w:p>
        </w:tc>
        <w:tc>
          <w:tcPr>
            <w:tcW w:w="1985" w:type="dxa"/>
          </w:tcPr>
          <w:p w:rsidR="001907AE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907AE" w:rsidTr="009E4349">
        <w:tc>
          <w:tcPr>
            <w:tcW w:w="811" w:type="dxa"/>
            <w:tcBorders>
              <w:right w:val="single" w:sz="4" w:space="0" w:color="auto"/>
            </w:tcBorders>
          </w:tcPr>
          <w:p w:rsidR="001907AE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68.</w:t>
            </w:r>
          </w:p>
        </w:tc>
        <w:tc>
          <w:tcPr>
            <w:tcW w:w="9645" w:type="dxa"/>
            <w:gridSpan w:val="2"/>
            <w:tcBorders>
              <w:left w:val="single" w:sz="4" w:space="0" w:color="auto"/>
            </w:tcBorders>
          </w:tcPr>
          <w:p w:rsidR="001907AE" w:rsidRPr="00C54621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Тренинг – тестирование по вариантам ОГЭ прошлых лет.</w:t>
            </w:r>
          </w:p>
        </w:tc>
        <w:tc>
          <w:tcPr>
            <w:tcW w:w="1985" w:type="dxa"/>
          </w:tcPr>
          <w:p w:rsidR="001907AE" w:rsidRPr="00C54621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907AE" w:rsidRPr="00C54621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  <w:r w:rsidRPr="006F6426">
        <w:rPr>
          <w:b/>
          <w:sz w:val="28"/>
          <w:szCs w:val="28"/>
        </w:rPr>
        <w:lastRenderedPageBreak/>
        <w:t>Учебный план.</w:t>
      </w: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1907AE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Повторение и обобщение сведений по курсу 8 класса. Химические реакции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Химические реакции в растворах электролитов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10 час.</w:t>
            </w:r>
          </w:p>
        </w:tc>
      </w:tr>
      <w:tr w:rsidR="001907AE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Неметаллы и их соединения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25 час</w:t>
            </w:r>
          </w:p>
        </w:tc>
      </w:tr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Металлы и их соединения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17 час.</w:t>
            </w:r>
          </w:p>
        </w:tc>
      </w:tr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Химия и окружающая среда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2 час.</w:t>
            </w:r>
          </w:p>
        </w:tc>
      </w:tr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Обобщение знаний по химии за курс основной школы. Подготовка к экзамену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 час</w:t>
            </w:r>
          </w:p>
        </w:tc>
      </w:tr>
      <w:tr w:rsidR="001907AE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1907AE" w:rsidRPr="00C40B17" w:rsidRDefault="001907AE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68 часов</w:t>
            </w:r>
          </w:p>
        </w:tc>
      </w:tr>
    </w:tbl>
    <w:p w:rsidR="001907AE" w:rsidRDefault="001907AE" w:rsidP="001907AE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</w:p>
    <w:p w:rsidR="001907AE" w:rsidRPr="006F6426" w:rsidRDefault="001907AE" w:rsidP="001907AE">
      <w:pPr>
        <w:spacing w:after="0" w:line="240" w:lineRule="auto"/>
        <w:jc w:val="center"/>
        <w:rPr>
          <w:b/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pacing w:after="0" w:line="240" w:lineRule="auto"/>
        <w:jc w:val="center"/>
        <w:rPr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химии в 9 классе будет выдана за 66 часов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№27 и 28 по темам «Оксиды азота: солеобразующие и несолеобразующие» и «Азотистая кислота и нитриты» будут изучены на одном уроке.</w:t>
      </w: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1907AE" w:rsidRDefault="001907AE" w:rsidP="001907AE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9D1141" w:rsidRDefault="009D1141"/>
    <w:sectPr w:rsidR="009D1141" w:rsidSect="001907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78B8"/>
    <w:multiLevelType w:val="hybridMultilevel"/>
    <w:tmpl w:val="E09AFC1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6D3D149E"/>
    <w:multiLevelType w:val="hybridMultilevel"/>
    <w:tmpl w:val="09CC11FE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>
    <w:nsid w:val="78A9413F"/>
    <w:multiLevelType w:val="hybridMultilevel"/>
    <w:tmpl w:val="9682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07AE"/>
    <w:rsid w:val="001907AE"/>
    <w:rsid w:val="009D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3167</Words>
  <Characters>18057</Characters>
  <Application>Microsoft Office Word</Application>
  <DocSecurity>0</DocSecurity>
  <Lines>150</Lines>
  <Paragraphs>42</Paragraphs>
  <ScaleCrop>false</ScaleCrop>
  <Company/>
  <LinksUpToDate>false</LinksUpToDate>
  <CharactersWithSpaces>21182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2022-12-01T04:27:00Z</dcterms:created>
  <dcterms:modified xsi:type="dcterms:W3CDTF">2022-12-01T04:30:00Z</dcterms:modified>
</cp:coreProperties>
</file>